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139" w:rsidRDefault="00E91495">
      <w:pPr>
        <w:pStyle w:val="Textoindependiente"/>
        <w:spacing w:before="18"/>
        <w:ind w:left="2077" w:right="2096"/>
        <w:jc w:val="center"/>
      </w:pPr>
      <w:r>
        <w:t>AYUNTAMIENTO DE VILLALOBON</w:t>
      </w:r>
    </w:p>
    <w:p w:rsidR="00052139" w:rsidRDefault="00052139">
      <w:pPr>
        <w:pStyle w:val="Textoindependiente"/>
      </w:pPr>
    </w:p>
    <w:p w:rsidR="00052139" w:rsidRDefault="00052139">
      <w:pPr>
        <w:pStyle w:val="Textoindependiente"/>
        <w:spacing w:before="4"/>
        <w:rPr>
          <w:sz w:val="42"/>
        </w:rPr>
      </w:pPr>
    </w:p>
    <w:p w:rsidR="00052139" w:rsidRDefault="00E91495">
      <w:pPr>
        <w:pStyle w:val="Textoindependiente"/>
        <w:ind w:left="2077" w:right="2096"/>
        <w:jc w:val="center"/>
      </w:pPr>
      <w:proofErr w:type="gramStart"/>
      <w:r>
        <w:t>E  D</w:t>
      </w:r>
      <w:proofErr w:type="gramEnd"/>
      <w:r>
        <w:t xml:space="preserve">  I  C  T</w:t>
      </w:r>
      <w:r>
        <w:rPr>
          <w:spacing w:val="69"/>
        </w:rPr>
        <w:t xml:space="preserve"> </w:t>
      </w:r>
      <w:r>
        <w:t>O</w:t>
      </w:r>
    </w:p>
    <w:p w:rsidR="00052139" w:rsidRDefault="00E91495">
      <w:pPr>
        <w:pStyle w:val="Textoindependiente"/>
        <w:spacing w:before="260" w:line="276" w:lineRule="auto"/>
        <w:ind w:left="102" w:right="117" w:firstLine="707"/>
        <w:jc w:val="both"/>
      </w:pPr>
      <w:r>
        <w:t>INFORMACION PUBLICA RELATIVA A LA APROBACION INICIAL DE LA MODIFICACION NUMERO 14 DE LAS NORMAS URBANISTICAS MUNICIPALES DE VILLALOBON</w:t>
      </w:r>
    </w:p>
    <w:p w:rsidR="00052139" w:rsidRDefault="00052139">
      <w:pPr>
        <w:pStyle w:val="Textoindependiente"/>
      </w:pPr>
    </w:p>
    <w:p w:rsidR="00052139" w:rsidRDefault="00052139">
      <w:pPr>
        <w:pStyle w:val="Textoindependiente"/>
        <w:rPr>
          <w:sz w:val="33"/>
        </w:rPr>
      </w:pPr>
    </w:p>
    <w:p w:rsidR="00052139" w:rsidRDefault="00E91495">
      <w:pPr>
        <w:pStyle w:val="Textoindependiente"/>
        <w:spacing w:line="276" w:lineRule="auto"/>
        <w:ind w:left="102" w:right="116" w:firstLine="707"/>
        <w:jc w:val="both"/>
      </w:pPr>
      <w:r>
        <w:t xml:space="preserve">El Pleno de la Corporación en sesión celebrada el día </w:t>
      </w:r>
      <w:r>
        <w:rPr>
          <w:spacing w:val="3"/>
        </w:rPr>
        <w:t xml:space="preserve">26 </w:t>
      </w:r>
      <w:r>
        <w:t>de Septiembre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2019,</w:t>
      </w:r>
      <w:r>
        <w:rPr>
          <w:spacing w:val="-15"/>
        </w:rPr>
        <w:t xml:space="preserve"> </w:t>
      </w:r>
      <w:r>
        <w:t>aprobó</w:t>
      </w:r>
      <w:r>
        <w:rPr>
          <w:spacing w:val="-14"/>
        </w:rPr>
        <w:t xml:space="preserve"> </w:t>
      </w:r>
      <w:r>
        <w:t>inicialmente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modificación</w:t>
      </w:r>
      <w:r>
        <w:rPr>
          <w:spacing w:val="-15"/>
        </w:rPr>
        <w:t xml:space="preserve"> </w:t>
      </w:r>
      <w:proofErr w:type="spellStart"/>
      <w:r>
        <w:t>nº</w:t>
      </w:r>
      <w:proofErr w:type="spellEnd"/>
      <w:r>
        <w:rPr>
          <w:spacing w:val="-14"/>
        </w:rPr>
        <w:t xml:space="preserve"> </w:t>
      </w:r>
      <w:r>
        <w:t>14</w:t>
      </w:r>
      <w:bookmarkStart w:id="0" w:name="_GoBack"/>
      <w:bookmarkEnd w:id="0"/>
      <w:r>
        <w:rPr>
          <w:spacing w:val="-15"/>
        </w:rPr>
        <w:t xml:space="preserve"> </w:t>
      </w:r>
      <w:r>
        <w:t xml:space="preserve">de las Normas Urbanísticas Municipales de </w:t>
      </w:r>
      <w:proofErr w:type="spellStart"/>
      <w:r>
        <w:t>Villalobón</w:t>
      </w:r>
      <w:proofErr w:type="spellEnd"/>
      <w:r>
        <w:t>, promovidas por el Ayuntamiento de</w:t>
      </w:r>
      <w:r>
        <w:rPr>
          <w:spacing w:val="-5"/>
        </w:rPr>
        <w:t xml:space="preserve"> </w:t>
      </w:r>
      <w:proofErr w:type="spellStart"/>
      <w:r>
        <w:t>Villalobón</w:t>
      </w:r>
      <w:proofErr w:type="spellEnd"/>
      <w:r>
        <w:t>.</w:t>
      </w:r>
    </w:p>
    <w:p w:rsidR="00052139" w:rsidRDefault="00052139">
      <w:pPr>
        <w:pStyle w:val="Textoindependiente"/>
      </w:pPr>
    </w:p>
    <w:p w:rsidR="00052139" w:rsidRDefault="00052139">
      <w:pPr>
        <w:pStyle w:val="Textoindependiente"/>
        <w:spacing w:before="3"/>
        <w:rPr>
          <w:sz w:val="31"/>
        </w:rPr>
      </w:pPr>
    </w:p>
    <w:p w:rsidR="00052139" w:rsidRDefault="00E91495">
      <w:pPr>
        <w:pStyle w:val="Textoindependiente"/>
        <w:spacing w:line="276" w:lineRule="auto"/>
        <w:ind w:left="102" w:right="119" w:firstLine="707"/>
        <w:jc w:val="both"/>
      </w:pPr>
      <w:r>
        <w:t>Durante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plazo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mes,</w:t>
      </w:r>
      <w:r>
        <w:rPr>
          <w:spacing w:val="-6"/>
        </w:rPr>
        <w:t xml:space="preserve"> </w:t>
      </w:r>
      <w:r>
        <w:t>contado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al de la inserción del anuncio en el tablón de</w:t>
      </w:r>
      <w:r>
        <w:t xml:space="preserve"> anuncios del Ayuntamiento, en el Boletín Oficial de la Junta de Castilla y León, Boletín Oficial de la Provincia , Norte de Castilla, página web ( </w:t>
      </w:r>
      <w:hyperlink r:id="rId4">
        <w:r>
          <w:rPr>
            <w:color w:val="0000FF"/>
            <w:u w:val="thick" w:color="0000FF"/>
          </w:rPr>
          <w:t>www.villalobon.es</w:t>
        </w:r>
        <w:r>
          <w:rPr>
            <w:color w:val="0000FF"/>
          </w:rPr>
          <w:t xml:space="preserve"> </w:t>
        </w:r>
      </w:hyperlink>
      <w:r>
        <w:t>) y en la Secretaría del Ayuntamiento , podrá</w:t>
      </w:r>
      <w:r>
        <w:t xml:space="preserve"> ser examinado y formularse las alegaciones que</w:t>
      </w:r>
      <w:r>
        <w:rPr>
          <w:spacing w:val="-13"/>
        </w:rPr>
        <w:t xml:space="preserve"> </w:t>
      </w:r>
      <w:r>
        <w:t>procedan.</w:t>
      </w:r>
    </w:p>
    <w:p w:rsidR="00052139" w:rsidRDefault="00052139">
      <w:pPr>
        <w:pStyle w:val="Textoindependiente"/>
      </w:pPr>
    </w:p>
    <w:p w:rsidR="00052139" w:rsidRDefault="00052139">
      <w:pPr>
        <w:pStyle w:val="Textoindependiente"/>
        <w:spacing w:before="5"/>
        <w:rPr>
          <w:sz w:val="37"/>
        </w:rPr>
      </w:pPr>
    </w:p>
    <w:p w:rsidR="00052139" w:rsidRDefault="00E91495">
      <w:pPr>
        <w:pStyle w:val="Textoindependiente"/>
        <w:ind w:left="2079" w:right="2096"/>
        <w:jc w:val="center"/>
      </w:pPr>
      <w:proofErr w:type="spellStart"/>
      <w:r>
        <w:t>Villalobón</w:t>
      </w:r>
      <w:proofErr w:type="spellEnd"/>
      <w:r>
        <w:t xml:space="preserve">, 10 de </w:t>
      </w:r>
      <w:proofErr w:type="gramStart"/>
      <w:r>
        <w:t>Octubre</w:t>
      </w:r>
      <w:proofErr w:type="gramEnd"/>
      <w:r>
        <w:t xml:space="preserve"> de 2.019</w:t>
      </w:r>
    </w:p>
    <w:p w:rsidR="00052139" w:rsidRDefault="00052139">
      <w:pPr>
        <w:pStyle w:val="Textoindependiente"/>
        <w:spacing w:before="5"/>
        <w:rPr>
          <w:sz w:val="18"/>
        </w:rPr>
      </w:pPr>
    </w:p>
    <w:p w:rsidR="00052139" w:rsidRDefault="00052139">
      <w:pPr>
        <w:rPr>
          <w:sz w:val="18"/>
        </w:rPr>
        <w:sectPr w:rsidR="00052139">
          <w:type w:val="continuous"/>
          <w:pgSz w:w="11910" w:h="16840"/>
          <w:pgMar w:top="1380" w:right="1580" w:bottom="280" w:left="1600" w:header="720" w:footer="720" w:gutter="0"/>
          <w:cols w:space="720"/>
        </w:sectPr>
      </w:pPr>
    </w:p>
    <w:p w:rsidR="00052139" w:rsidRDefault="00052139">
      <w:pPr>
        <w:pStyle w:val="Textoindependiente"/>
        <w:rPr>
          <w:sz w:val="38"/>
        </w:rPr>
      </w:pPr>
    </w:p>
    <w:p w:rsidR="00052139" w:rsidRDefault="00E91495">
      <w:pPr>
        <w:pStyle w:val="Textoindependiente"/>
        <w:spacing w:before="303" w:line="237" w:lineRule="auto"/>
        <w:ind w:left="2630" w:right="-19"/>
      </w:pPr>
      <w:r>
        <w:rPr>
          <w:w w:val="105"/>
        </w:rPr>
        <w:t>MOTA ALARIO</w:t>
      </w:r>
    </w:p>
    <w:p w:rsidR="00052139" w:rsidRDefault="00E91495">
      <w:pPr>
        <w:pStyle w:val="Textoindependiente"/>
        <w:spacing w:before="35"/>
        <w:ind w:left="38"/>
      </w:pPr>
      <w:r>
        <w:br w:type="column"/>
      </w:r>
      <w:r>
        <w:t xml:space="preserve">El </w:t>
      </w:r>
      <w:proofErr w:type="gramStart"/>
      <w:r>
        <w:t>Alcalde</w:t>
      </w:r>
      <w:proofErr w:type="gramEnd"/>
    </w:p>
    <w:p w:rsidR="00052139" w:rsidRDefault="00052139">
      <w:pPr>
        <w:pStyle w:val="Textoindependiente"/>
        <w:spacing w:before="1"/>
        <w:rPr>
          <w:sz w:val="36"/>
        </w:rPr>
      </w:pPr>
    </w:p>
    <w:p w:rsidR="00052139" w:rsidRDefault="00E91495">
      <w:pPr>
        <w:spacing w:line="235" w:lineRule="auto"/>
        <w:ind w:left="753" w:right="2281"/>
        <w:rPr>
          <w:sz w:val="19"/>
        </w:rPr>
      </w:pPr>
      <w:r>
        <w:pict>
          <v:shape id="_x0000_s1026" style="position:absolute;left:0;text-align:left;margin-left:261.7pt;margin-top:-3.65pt;width:78.05pt;height:77.5pt;z-index:-251658752;mso-position-horizontal-relative:page" coordorigin="5234,-73" coordsize="1561,1550" o:spt="100" adj="0,,0" path="m5516,1148r-97,59l5346,1266r-53,56l5259,1373r-19,44l5234,1450r10,20l5253,1476r104,l5363,1473r-98,l5272,1429r33,-61l5359,1297r71,-76l5516,1148xm5902,-73r-31,20l5855,-4r-6,54l5848,89r1,35l5852,161r5,40l5864,243r7,41l5880,327r11,44l5902,414r-4,25l5886,479r-19,54l5841,599r-31,75l5774,755r-40,87l5690,931r-46,90l5596,1108r-50,83l5496,1268r-50,67l5398,1392r-47,43l5306,1463r-41,10l5363,1473r16,-9l5425,1425r52,-56l5535,1294r63,-94l5668,1085r15,-5l5668,1080r62,-110l5781,874r42,-85l5856,715r26,-64l5903,595r15,-50l5930,502r56,l5978,485r-27,-75l5963,329r-33,l5912,259r-12,-68l5893,128r-2,-57l5891,47r4,-40l5905,-35r19,-29l5963,-64r-21,-8l5902,-73xm6755,1077r-15,3l6728,1088r-8,12l6717,1115r,l6720,1129r8,12l6740,1149r15,3l6771,1149r9,-5l6755,1144r-11,-3l6734,1135r-7,-9l6725,1115r,l6727,1103r7,-10l6744,1087r11,-2l6779,1085r-8,-5l6755,1077xm6779,1085r-24,l6768,1087r9,6l6783,1103r2,12l6785,1115r-2,11l6777,1135r-9,6l6755,1144r25,l6784,1141r8,-12l6795,1115r,l6792,1100r-8,-12l6779,1085xm6766,1090r-25,l6741,1136r8,l6749,1118r20,l6768,1117r-5,-2l6763,1115r10,-3l6749,1112r,-13l6771,1099r,-3l6766,1090xm6769,1118r-11,l6761,1123r2,5l6765,1136r8,l6771,1128r,-7l6769,1118xm6771,1099r-11,l6763,1101r,9l6758,1112r15,l6773,1105r-2,-6xm5986,502r-56,l5978,608r51,86l6080,762r50,54l6177,857r43,31l6256,910r-70,13l6113,938r-74,18l5965,976r-76,22l5815,1023r-74,27l5668,1080r15,l5740,1061r77,-22l5897,1019r83,-18l6064,985r84,-14l6232,959r83,-9l6434,950r-25,-11l6477,935r81,-2l6762,933r-41,-22l6662,899r-323,l6302,878r-37,-23l6230,831r-34,-24l6142,755r-49,-59l6050,630r-39,-71l5986,502xm6434,950r-119,l6398,988r84,32l6562,1043r72,15l6696,1063r33,-3l6754,1054r16,-12l6773,1037r-43,l6667,1030r-78,-20l6501,979r-67,-29xm6779,1026r-10,4l6758,1033r-14,3l6730,1037r43,l6779,1026xm6762,933r-204,l6642,937r73,12l6767,972r18,37l6790,997r5,-4l6795,982r-20,-41l6762,933xm6529,888r-42,1l6441,892r-102,7l6662,899r-25,-5l6529,888xm5978,57r-8,47l5960,164r-13,75l5930,329r33,l5964,318r7,-87l5975,145r3,-88xm5963,-64r-39,l5941,-53r17,17l5971,-9r7,37l5984,-31r-13,-30l5963,-64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  <w:sz w:val="19"/>
        </w:rPr>
        <w:t>Firmado digitalmente por MOTA ALARIO GONZALO -</w:t>
      </w:r>
    </w:p>
    <w:p w:rsidR="00052139" w:rsidRDefault="00052139">
      <w:pPr>
        <w:spacing w:line="235" w:lineRule="auto"/>
        <w:rPr>
          <w:sz w:val="19"/>
        </w:rPr>
        <w:sectPr w:rsidR="00052139">
          <w:type w:val="continuous"/>
          <w:pgSz w:w="11910" w:h="16840"/>
          <w:pgMar w:top="1380" w:right="1580" w:bottom="280" w:left="1600" w:header="720" w:footer="720" w:gutter="0"/>
          <w:cols w:num="2" w:space="720" w:equalWidth="0">
            <w:col w:w="3651" w:space="40"/>
            <w:col w:w="5039"/>
          </w:cols>
        </w:sectPr>
      </w:pPr>
    </w:p>
    <w:p w:rsidR="00052139" w:rsidRDefault="00E91495">
      <w:pPr>
        <w:pStyle w:val="Textoindependiente"/>
        <w:spacing w:line="237" w:lineRule="auto"/>
        <w:ind w:left="2630" w:right="-5"/>
      </w:pPr>
      <w:r>
        <w:rPr>
          <w:w w:val="105"/>
        </w:rPr>
        <w:t>GONZALO - 12671101X</w:t>
      </w:r>
    </w:p>
    <w:p w:rsidR="00052139" w:rsidRDefault="00E91495">
      <w:pPr>
        <w:spacing w:line="235" w:lineRule="auto"/>
        <w:ind w:left="213" w:right="2879"/>
        <w:rPr>
          <w:sz w:val="19"/>
        </w:rPr>
      </w:pPr>
      <w:r>
        <w:br w:type="column"/>
      </w:r>
      <w:r>
        <w:rPr>
          <w:sz w:val="19"/>
        </w:rPr>
        <w:t>12671101X Fecha:</w:t>
      </w:r>
      <w:r>
        <w:rPr>
          <w:spacing w:val="-20"/>
          <w:sz w:val="19"/>
        </w:rPr>
        <w:t xml:space="preserve"> </w:t>
      </w:r>
      <w:r>
        <w:rPr>
          <w:sz w:val="19"/>
        </w:rPr>
        <w:t>2019.10.10</w:t>
      </w:r>
    </w:p>
    <w:p w:rsidR="00052139" w:rsidRDefault="00E91495">
      <w:pPr>
        <w:spacing w:line="227" w:lineRule="exact"/>
        <w:ind w:left="213"/>
        <w:rPr>
          <w:sz w:val="19"/>
        </w:rPr>
      </w:pPr>
      <w:r>
        <w:rPr>
          <w:sz w:val="19"/>
        </w:rPr>
        <w:t>18:15:30 +02'00'</w:t>
      </w:r>
    </w:p>
    <w:sectPr w:rsidR="00052139">
      <w:type w:val="continuous"/>
      <w:pgSz w:w="11910" w:h="16840"/>
      <w:pgMar w:top="1380" w:right="1580" w:bottom="280" w:left="1600" w:header="720" w:footer="720" w:gutter="0"/>
      <w:cols w:num="2" w:space="720" w:equalWidth="0">
        <w:col w:w="4191" w:space="40"/>
        <w:col w:w="44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139"/>
    <w:rsid w:val="00052139"/>
    <w:rsid w:val="00E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98D02B"/>
  <w15:docId w15:val="{48C6A50B-7FBC-4562-99C4-40DE3DDD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llalobon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2</cp:revision>
  <dcterms:created xsi:type="dcterms:W3CDTF">2019-10-10T16:19:00Z</dcterms:created>
  <dcterms:modified xsi:type="dcterms:W3CDTF">2019-10-10T16:19:00Z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2019-10-10T00:00:00Z</vt:filetime>
  </property>
</Properties>
</file>